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BB" w:rsidRDefault="008E3ABB" w:rsidP="008E3ABB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 учебный год</w:t>
      </w:r>
    </w:p>
    <w:p w:rsidR="008E3ABB" w:rsidRDefault="008E3ABB" w:rsidP="008E3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второго этапа</w:t>
      </w:r>
    </w:p>
    <w:p w:rsidR="008E3ABB" w:rsidRDefault="008E3ABB" w:rsidP="008E3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по литературе</w:t>
      </w:r>
    </w:p>
    <w:p w:rsidR="008E3ABB" w:rsidRDefault="008E3ABB" w:rsidP="008E3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уровень)</w:t>
      </w:r>
    </w:p>
    <w:p w:rsidR="008E3ABB" w:rsidRPr="00BF223F" w:rsidRDefault="008E3ABB" w:rsidP="008E3ABB">
      <w:pPr>
        <w:shd w:val="clear" w:color="auto" w:fill="FFFFFF"/>
        <w:spacing w:after="360" w:line="264" w:lineRule="auto"/>
        <w:ind w:firstLine="709"/>
        <w:jc w:val="center"/>
        <w:rPr>
          <w:sz w:val="28"/>
          <w:szCs w:val="28"/>
        </w:rPr>
      </w:pPr>
      <w:r w:rsidRPr="00BF223F">
        <w:rPr>
          <w:sz w:val="28"/>
          <w:szCs w:val="28"/>
        </w:rPr>
        <w:t>7-8 класс</w:t>
      </w:r>
      <w:bookmarkStart w:id="0" w:name="_GoBack"/>
      <w:bookmarkEnd w:id="0"/>
    </w:p>
    <w:p w:rsidR="008E3ABB" w:rsidRPr="00BF223F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b/>
          <w:i/>
          <w:sz w:val="28"/>
          <w:szCs w:val="28"/>
        </w:rPr>
      </w:pPr>
      <w:r w:rsidRPr="00BF223F">
        <w:rPr>
          <w:b/>
          <w:i/>
          <w:sz w:val="28"/>
          <w:szCs w:val="28"/>
        </w:rPr>
        <w:t>Творческое задание 1</w:t>
      </w:r>
      <w:r>
        <w:rPr>
          <w:b/>
          <w:i/>
          <w:sz w:val="28"/>
          <w:szCs w:val="28"/>
        </w:rPr>
        <w:t>.</w:t>
      </w:r>
    </w:p>
    <w:p w:rsidR="008E3ABB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 xml:space="preserve">8 декабря 1892 года в Мариинском театре в Санкт-Петербурге состоялась премьера балета П. И. Чайковского «Щелкунчик» по мотивам </w:t>
      </w:r>
      <w:proofErr w:type="gramStart"/>
      <w:r w:rsidRPr="00BF223F">
        <w:rPr>
          <w:sz w:val="26"/>
          <w:szCs w:val="26"/>
        </w:rPr>
        <w:t>сказки немецкого писателя Эрнста Теодора Вильгельма Гофмана</w:t>
      </w:r>
      <w:proofErr w:type="gramEnd"/>
      <w:r w:rsidRPr="00BF223F">
        <w:rPr>
          <w:sz w:val="26"/>
          <w:szCs w:val="26"/>
        </w:rPr>
        <w:t xml:space="preserve">. </w:t>
      </w:r>
    </w:p>
    <w:p w:rsidR="008E3ABB" w:rsidRPr="00BF223F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>Искусство балета говорит со зрителем через музыкально-хореографические образы. Поэтому понять содержание такого представления бывает сложно. Тебе наверняка хорошо известен сюжет сказки Гофмана, легшей в основу балета «Щелкунчик». Ты легко бы узнал знакомых персонажей и с интересом следил бы за происходящими на сцене чудесами. Но что делать зрителю, который никогда не слышал об этой сказке? Как поймет он, что происходит на сцене?</w:t>
      </w:r>
    </w:p>
    <w:p w:rsidR="008E3ABB" w:rsidRPr="00BF223F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>Чтобы зрители понимали содержание балета, необходимо очень кратко, схематично изложить его сюжет и содержание отдельных сцен. Такой небольшой словесный текст музыкальных или музыкально-хореографических постановок называется либретто. «Пересказ» целого балета помещается в небольшой брошюрке, которую можно прочитать по пути от гардероба до своего места в зале!</w:t>
      </w:r>
    </w:p>
    <w:p w:rsidR="008E3ABB" w:rsidRPr="00BF223F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BF223F">
        <w:rPr>
          <w:sz w:val="26"/>
          <w:szCs w:val="26"/>
        </w:rPr>
        <w:t xml:space="preserve">Уместить многочасовое представление в короткий текст не так-то просто. Наверное, поэтому имена либреттистов остаются в истории балета вместе с именами композиторов, балетмейстеров и танцоров. Первое либретто «Щелкунчика» было написано </w:t>
      </w:r>
      <w:proofErr w:type="spellStart"/>
      <w:r w:rsidRPr="00BF223F">
        <w:rPr>
          <w:sz w:val="26"/>
          <w:szCs w:val="26"/>
        </w:rPr>
        <w:t>Мариусом</w:t>
      </w:r>
      <w:proofErr w:type="spellEnd"/>
      <w:r w:rsidRPr="00BF223F">
        <w:rPr>
          <w:sz w:val="26"/>
          <w:szCs w:val="26"/>
        </w:rPr>
        <w:t xml:space="preserve"> Ивановичем </w:t>
      </w:r>
      <w:proofErr w:type="spellStart"/>
      <w:r w:rsidRPr="00BF223F">
        <w:rPr>
          <w:sz w:val="26"/>
          <w:szCs w:val="26"/>
        </w:rPr>
        <w:t>Петипом</w:t>
      </w:r>
      <w:proofErr w:type="spellEnd"/>
      <w:r w:rsidRPr="00BF223F">
        <w:rPr>
          <w:sz w:val="26"/>
          <w:szCs w:val="26"/>
        </w:rPr>
        <w:t xml:space="preserve">. Прочитай внимательно либретто, написанное Анной </w:t>
      </w:r>
      <w:proofErr w:type="spellStart"/>
      <w:r w:rsidRPr="00BF223F">
        <w:rPr>
          <w:sz w:val="26"/>
          <w:szCs w:val="26"/>
        </w:rPr>
        <w:t>Грогол</w:t>
      </w:r>
      <w:proofErr w:type="spellEnd"/>
      <w:r w:rsidRPr="00BF223F">
        <w:rPr>
          <w:sz w:val="26"/>
          <w:szCs w:val="26"/>
        </w:rPr>
        <w:t>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***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b/>
          <w:sz w:val="26"/>
          <w:szCs w:val="26"/>
        </w:rPr>
      </w:pPr>
      <w:r w:rsidRPr="00FF6739">
        <w:rPr>
          <w:b/>
          <w:sz w:val="26"/>
          <w:szCs w:val="26"/>
        </w:rPr>
        <w:t>Действие I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 xml:space="preserve">На новогодний праздник в дом </w:t>
      </w:r>
      <w:proofErr w:type="spellStart"/>
      <w:r w:rsidRPr="00FF6739">
        <w:rPr>
          <w:sz w:val="26"/>
          <w:szCs w:val="26"/>
        </w:rPr>
        <w:t>Штальбаумов</w:t>
      </w:r>
      <w:proofErr w:type="spellEnd"/>
      <w:r w:rsidRPr="00FF6739">
        <w:rPr>
          <w:sz w:val="26"/>
          <w:szCs w:val="26"/>
        </w:rPr>
        <w:t xml:space="preserve"> собираются гости. Среди них и 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 xml:space="preserve">, крестный отец Мари и Фрица — детей </w:t>
      </w:r>
      <w:proofErr w:type="spellStart"/>
      <w:r w:rsidRPr="00FF6739">
        <w:rPr>
          <w:sz w:val="26"/>
          <w:szCs w:val="26"/>
        </w:rPr>
        <w:t>Штальбаумов</w:t>
      </w:r>
      <w:proofErr w:type="spellEnd"/>
      <w:r w:rsidRPr="00FF6739">
        <w:rPr>
          <w:sz w:val="26"/>
          <w:szCs w:val="26"/>
        </w:rPr>
        <w:t>. Он приготовил им чудесный подарок — забавного Щелкунчика.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Дети с нетерпением ждут, когда им, наконец, покажут елку и праздничные подарки. Желанный миг наступает: перед всеми предстает нарядная елка.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lastRenderedPageBreak/>
        <w:t>Неожиданно в костюме волшебника появляется не </w:t>
      </w:r>
      <w:proofErr w:type="gramStart"/>
      <w:r w:rsidRPr="00FF6739">
        <w:rPr>
          <w:sz w:val="26"/>
          <w:szCs w:val="26"/>
        </w:rPr>
        <w:t>узнанный</w:t>
      </w:r>
      <w:proofErr w:type="gramEnd"/>
      <w:r w:rsidRPr="00FF6739">
        <w:rPr>
          <w:sz w:val="26"/>
          <w:szCs w:val="26"/>
        </w:rPr>
        <w:t xml:space="preserve"> детьми 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 xml:space="preserve">. Способность незнакомого гостя оживлять игрушки приводит детей в восторг, но, как и все таинственное, невольно вызывает страх. Чтобы рассеять его, 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 xml:space="preserve"> снимает маску, и дети узнают в нем своего любимого крестного.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 xml:space="preserve">Мари хочется поиграть с чудесными ожившими куклами, но... их уже унесли. В утешение 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 xml:space="preserve"> дарит Мари Щелкунчика. Нескладный, смешной человечек очень нравится ей. 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Брат Мари Фриц, шалун и насмешник, нечаянно ломает игрушку. С нежностью Мари утешает своего покалеченного любимца и бережно укачивает его. Фриц с друзьями, надев маски мышей, дразнят огорченную Мари. Из соседней комнаты возвращаются гости. Последний церемонный танец (гросфатер) — и все уходят.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Ночь. Комната, где стоит елка, освещена лунным светом. Она кажется таинственной, полной волшебных тайн. Превозмогая страх, Мари пришла сюда проведать «больного» Щелкунчика. Она обнимает и убаюкивает его. </w:t>
      </w:r>
      <w:r w:rsidRPr="00FF6739">
        <w:rPr>
          <w:sz w:val="26"/>
          <w:szCs w:val="26"/>
        </w:rPr>
        <w:br/>
        <w:t xml:space="preserve">И в это время появляется... 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>. Это уже не просто добрый крестный, это — чародей. По мановению его руки все вокруг преображается: стены раздвигаются, елка начинает расти. Вместе с ней оживают и растут игрушки.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bookmarkStart w:id="1" w:name="OLE_LINK1"/>
      <w:r w:rsidRPr="00FF6739">
        <w:rPr>
          <w:sz w:val="26"/>
          <w:szCs w:val="26"/>
        </w:rPr>
        <w:t>Вдруг из-под пола появляются мыши во главе со своим Мышиным королем</w:t>
      </w:r>
      <w:bookmarkEnd w:id="1"/>
      <w:r w:rsidRPr="00FF6739">
        <w:rPr>
          <w:sz w:val="26"/>
          <w:szCs w:val="26"/>
        </w:rPr>
        <w:t>. Куклы в ужасе и смятении. Только находчивость и храбрость Щелкунчика спасает всех: выстроив оловянных солдатиков, он смело ведет их на битву с мышиным войском. Однако силы не равны. Щелкунчик остается один против Мышиного короля и всей его свиты. Мари в отчаянии: ее любимцу грозит опасность. Но </w:t>
      </w:r>
      <w:proofErr w:type="spellStart"/>
      <w:r w:rsidRPr="00FF6739">
        <w:rPr>
          <w:sz w:val="26"/>
          <w:szCs w:val="26"/>
        </w:rPr>
        <w:t>Дроссельмейер</w:t>
      </w:r>
      <w:proofErr w:type="spellEnd"/>
      <w:r w:rsidRPr="00FF6739">
        <w:rPr>
          <w:sz w:val="26"/>
          <w:szCs w:val="26"/>
        </w:rPr>
        <w:t xml:space="preserve"> протягивает ей горящую свечу, она кидает ее в мышей, и те в испуге бросаются врассыпную.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Поле битвы пустеет. Лишь один Щелкунчик неподвижно лежит на полу. Мари вместе с куклами спешит на помощь. И случается чудо... Перед Мари — прекрасный юноша Щелкунчик-принц. Он идет ей навстречу.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Исчезают стены дома. Мари и ее друзья оказываются под куполом звездного неба, около сказочной елки.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В волшебном хороводе кружатся легкие снежинки. Мари и Щелкунчика-принца манит к себе, как прекрасная мечта, звезда, мерцающая на верхушке елки. Они садятся в волшебную ладью и устремляются к вершине. Куклы следуют за ними.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b/>
          <w:sz w:val="26"/>
          <w:szCs w:val="26"/>
        </w:rPr>
      </w:pPr>
      <w:r w:rsidRPr="00FF6739">
        <w:rPr>
          <w:b/>
          <w:sz w:val="26"/>
          <w:szCs w:val="26"/>
        </w:rPr>
        <w:lastRenderedPageBreak/>
        <w:t>Действие II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Мари и Щелкунчик-принц в волшебной ладье плывут по елочному царству. С ними их друзья — куклы. Все ближе и ближе сияющая звезда, вот они уже почти достигли вершины сказочной елки...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Но крадущиеся сзади мыши с Мышиным королем внезапно нападают на них. Щелкунчик-принц снова смело принимает бой. Мари и куклы с испугом наблюдают за поединком. Щелкунчик-принц побеждает врага. </w:t>
      </w:r>
      <w:r w:rsidRPr="00FF6739">
        <w:rPr>
          <w:sz w:val="26"/>
          <w:szCs w:val="26"/>
        </w:rPr>
        <w:br/>
        <w:t>Все радостно празднуют победу. Танцуют куклы. Ярче горят свечи, оживает елка. Злые мыши побеждены! Мари и принц-Щелкунчик счастливы — они достигли царства мечты.</w:t>
      </w:r>
    </w:p>
    <w:p w:rsidR="008E3ABB" w:rsidRPr="00FF6739" w:rsidRDefault="008E3ABB" w:rsidP="008E3ABB">
      <w:pPr>
        <w:shd w:val="clear" w:color="auto" w:fill="FFFFFF"/>
        <w:spacing w:after="360" w:line="264" w:lineRule="auto"/>
        <w:ind w:firstLine="709"/>
        <w:jc w:val="both"/>
        <w:rPr>
          <w:sz w:val="26"/>
          <w:szCs w:val="26"/>
        </w:rPr>
      </w:pPr>
      <w:r w:rsidRPr="00FF6739">
        <w:rPr>
          <w:sz w:val="26"/>
          <w:szCs w:val="26"/>
        </w:rPr>
        <w:t>Но все это только сон... Минула новогодняя ночь, и вместе с нею ушли чудесные грезы... Мари, ощутившая на себе дыхание сказочной мечты, сидит около своей елки, дома, на ее коленях кукла Щелкунчик.</w:t>
      </w:r>
    </w:p>
    <w:p w:rsidR="008E3ABB" w:rsidRPr="007A59C0" w:rsidRDefault="008E3ABB" w:rsidP="008E3ABB">
      <w:pPr>
        <w:shd w:val="clear" w:color="auto" w:fill="FFFFFF"/>
        <w:spacing w:after="360" w:line="26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8E3ABB" w:rsidRDefault="008E3ABB" w:rsidP="008E3ABB">
      <w:pPr>
        <w:spacing w:line="264" w:lineRule="auto"/>
        <w:ind w:firstLine="709"/>
        <w:jc w:val="both"/>
        <w:rPr>
          <w:sz w:val="28"/>
          <w:szCs w:val="28"/>
        </w:rPr>
      </w:pPr>
      <w:r w:rsidRPr="007A59C0">
        <w:rPr>
          <w:b/>
          <w:sz w:val="28"/>
          <w:szCs w:val="28"/>
        </w:rPr>
        <w:t>ЗАДАНИЕ:</w:t>
      </w:r>
      <w:r w:rsidRPr="007A59C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7A59C0">
        <w:rPr>
          <w:sz w:val="28"/>
          <w:szCs w:val="28"/>
        </w:rPr>
        <w:t>апи</w:t>
      </w:r>
      <w:r>
        <w:rPr>
          <w:sz w:val="28"/>
          <w:szCs w:val="28"/>
        </w:rPr>
        <w:t>ши</w:t>
      </w:r>
      <w:r w:rsidRPr="007A59C0">
        <w:rPr>
          <w:sz w:val="28"/>
          <w:szCs w:val="28"/>
        </w:rPr>
        <w:t xml:space="preserve"> либретто к балету по мотивам своего любимого произведения – сказки, рассказа, повести. Подумай, какие фрагменты сюжета могут стать полноценными балетными сценами, какие можно сократить до краткого упоминания, а какие – не упоминать вовсе. Не забудь, что даже в таком </w:t>
      </w:r>
      <w:r w:rsidRPr="006968E6">
        <w:rPr>
          <w:sz w:val="28"/>
          <w:szCs w:val="28"/>
        </w:rPr>
        <w:t>небольшом</w:t>
      </w:r>
      <w:r w:rsidRPr="007A59C0">
        <w:rPr>
          <w:sz w:val="28"/>
          <w:szCs w:val="28"/>
        </w:rPr>
        <w:t xml:space="preserve"> тексте необходимо передать характер и позицию персонажей, эмоциональную окраску отдельных сцен и эпизодов.</w:t>
      </w:r>
    </w:p>
    <w:p w:rsidR="008E3ABB" w:rsidRDefault="008E3ABB" w:rsidP="008E3ABB">
      <w:pPr>
        <w:spacing w:line="264" w:lineRule="auto"/>
        <w:ind w:firstLine="709"/>
        <w:jc w:val="both"/>
        <w:rPr>
          <w:sz w:val="28"/>
          <w:szCs w:val="28"/>
        </w:rPr>
      </w:pPr>
    </w:p>
    <w:p w:rsidR="008E3ABB" w:rsidRDefault="008E3ABB" w:rsidP="008E3ABB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Творческое задание  2</w:t>
      </w:r>
      <w:r>
        <w:rPr>
          <w:b/>
          <w:sz w:val="28"/>
          <w:szCs w:val="28"/>
        </w:rPr>
        <w:t>.</w:t>
      </w:r>
    </w:p>
    <w:p w:rsidR="008E3ABB" w:rsidRDefault="008E3ABB" w:rsidP="008E3ABB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E3ABB" w:rsidRPr="00487C9B" w:rsidRDefault="008E3ABB" w:rsidP="008E3ABB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Познакомься  с </w:t>
      </w:r>
      <w:r w:rsidRPr="00E163AB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несколькими фольклорными и литературными </w:t>
      </w:r>
      <w:r w:rsidRPr="00487C9B">
        <w:rPr>
          <w:rFonts w:eastAsiaTheme="minorHAnsi"/>
          <w:sz w:val="28"/>
          <w:szCs w:val="28"/>
          <w:lang w:eastAsia="en-US"/>
        </w:rPr>
        <w:t>произведениями:</w:t>
      </w:r>
    </w:p>
    <w:p w:rsidR="008E3ABB" w:rsidRPr="00487C9B" w:rsidRDefault="008E3ABB" w:rsidP="008E3ABB">
      <w:pPr>
        <w:pStyle w:val="a3"/>
        <w:numPr>
          <w:ilvl w:val="0"/>
          <w:numId w:val="1"/>
        </w:numPr>
        <w:ind w:left="36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87C9B">
        <w:rPr>
          <w:rFonts w:ascii="Times New Roman" w:hAnsi="Times New Roman" w:cs="Times New Roman"/>
          <w:b/>
          <w:color w:val="000000"/>
          <w:sz w:val="26"/>
          <w:szCs w:val="26"/>
        </w:rPr>
        <w:t>Жил я, поживал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(фольклор)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 Жил я, поживал, на босу ногу топор обувал, топорищем подпоясывался, кушаком подпирался. Надоело дома сидеть, пошёл белый свет поглядеть. Вышел на матушку Волгу. На матушке на Волге жить нельзя: берега </w:t>
      </w:r>
      <w:proofErr w:type="spellStart"/>
      <w:r w:rsidRPr="00487C9B">
        <w:rPr>
          <w:color w:val="000000"/>
          <w:sz w:val="26"/>
          <w:szCs w:val="26"/>
        </w:rPr>
        <w:t>кашные</w:t>
      </w:r>
      <w:proofErr w:type="spellEnd"/>
      <w:r w:rsidRPr="00487C9B">
        <w:rPr>
          <w:color w:val="000000"/>
          <w:sz w:val="26"/>
          <w:szCs w:val="26"/>
        </w:rPr>
        <w:t xml:space="preserve">, вода молочная! Что делать? Взял я снежную кобылку, соломенную </w:t>
      </w:r>
      <w:proofErr w:type="spellStart"/>
      <w:r w:rsidRPr="00487C9B">
        <w:rPr>
          <w:color w:val="000000"/>
          <w:sz w:val="26"/>
          <w:szCs w:val="26"/>
        </w:rPr>
        <w:t>уздилку</w:t>
      </w:r>
      <w:proofErr w:type="spellEnd"/>
      <w:r w:rsidRPr="00487C9B">
        <w:rPr>
          <w:color w:val="000000"/>
          <w:sz w:val="26"/>
          <w:szCs w:val="26"/>
        </w:rPr>
        <w:t xml:space="preserve">, гороховую плётку. Сел на кобылку, поехал. Еду, вижу – горит у мужика баня. Я подъехал близко, снежную кобылку остановил. Она стала – и растаяла. Соломенную </w:t>
      </w:r>
      <w:proofErr w:type="spellStart"/>
      <w:r w:rsidRPr="00487C9B">
        <w:rPr>
          <w:color w:val="000000"/>
          <w:sz w:val="26"/>
          <w:szCs w:val="26"/>
        </w:rPr>
        <w:t>уздилку</w:t>
      </w:r>
      <w:proofErr w:type="spellEnd"/>
      <w:r w:rsidRPr="00487C9B">
        <w:rPr>
          <w:color w:val="000000"/>
          <w:sz w:val="26"/>
          <w:szCs w:val="26"/>
        </w:rPr>
        <w:t xml:space="preserve"> бычки съели; гороховую плётку петухи расклевали. Вот беда! 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</w:p>
    <w:p w:rsidR="008E3ABB" w:rsidRDefault="008E3ABB" w:rsidP="008E3ABB">
      <w:pPr>
        <w:jc w:val="center"/>
        <w:rPr>
          <w:b/>
          <w:color w:val="000000"/>
          <w:sz w:val="26"/>
          <w:szCs w:val="26"/>
        </w:rPr>
      </w:pPr>
      <w:r w:rsidRPr="00487C9B">
        <w:rPr>
          <w:b/>
          <w:color w:val="000000"/>
          <w:sz w:val="26"/>
          <w:szCs w:val="26"/>
        </w:rPr>
        <w:t xml:space="preserve">2.  </w:t>
      </w:r>
      <w:r>
        <w:rPr>
          <w:b/>
          <w:color w:val="000000"/>
          <w:sz w:val="26"/>
          <w:szCs w:val="26"/>
        </w:rPr>
        <w:t>Ехала телега (фольклор)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</w:p>
    <w:p w:rsidR="008E3ABB" w:rsidRDefault="008E3ABB" w:rsidP="008E3ABB">
      <w:pPr>
        <w:jc w:val="both"/>
        <w:rPr>
          <w:color w:val="000000"/>
          <w:sz w:val="26"/>
          <w:szCs w:val="26"/>
        </w:rPr>
        <w:sectPr w:rsidR="008E3ABB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>Ехала телега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Мимо мужика,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Вдруг из-под собаки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Лают ворота.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Выхватил телегу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Конь из-под кнута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 xml:space="preserve"> И давай </w:t>
      </w:r>
      <w:proofErr w:type="gramStart"/>
      <w:r w:rsidRPr="00487C9B">
        <w:rPr>
          <w:color w:val="000000"/>
          <w:sz w:val="26"/>
          <w:szCs w:val="26"/>
        </w:rPr>
        <w:t>дубасить</w:t>
      </w:r>
      <w:proofErr w:type="gramEnd"/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Ею ворота.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Крыши испугались,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Сели на ворон,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Люди разбежались</w:t>
      </w:r>
    </w:p>
    <w:p w:rsidR="008E3ABB" w:rsidRPr="00487C9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 К ним со всех сторон.</w:t>
      </w:r>
    </w:p>
    <w:p w:rsidR="008E3ABB" w:rsidRDefault="008E3ABB" w:rsidP="008E3ABB">
      <w:pPr>
        <w:jc w:val="both"/>
        <w:rPr>
          <w:b/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E3ABB" w:rsidRDefault="008E3ABB" w:rsidP="008E3ABB">
      <w:pPr>
        <w:jc w:val="both"/>
        <w:rPr>
          <w:b/>
          <w:color w:val="000000"/>
          <w:sz w:val="26"/>
          <w:szCs w:val="26"/>
        </w:rPr>
      </w:pPr>
    </w:p>
    <w:p w:rsidR="008E3ABB" w:rsidRPr="00487C9B" w:rsidRDefault="008E3ABB" w:rsidP="008E3ABB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3. </w:t>
      </w:r>
      <w:r w:rsidRPr="00487C9B">
        <w:rPr>
          <w:b/>
          <w:color w:val="000000"/>
          <w:sz w:val="26"/>
          <w:szCs w:val="26"/>
        </w:rPr>
        <w:t>Где это видано?</w:t>
      </w:r>
      <w:r>
        <w:rPr>
          <w:b/>
          <w:color w:val="000000"/>
          <w:sz w:val="26"/>
          <w:szCs w:val="26"/>
        </w:rPr>
        <w:t xml:space="preserve"> (фольклор)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</w:p>
    <w:p w:rsidR="008E3ABB" w:rsidRDefault="008E3ABB" w:rsidP="008E3ABB">
      <w:pPr>
        <w:jc w:val="both"/>
        <w:rPr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 xml:space="preserve">Свинья на ели гнездо свила,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Гнездо свила, деток вывела,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Малых деточек, </w:t>
      </w:r>
      <w:proofErr w:type="spellStart"/>
      <w:r w:rsidRPr="00487C9B">
        <w:rPr>
          <w:color w:val="000000"/>
          <w:sz w:val="26"/>
          <w:szCs w:val="26"/>
        </w:rPr>
        <w:t>поросяточек</w:t>
      </w:r>
      <w:proofErr w:type="spellEnd"/>
      <w:r w:rsidRPr="00487C9B">
        <w:rPr>
          <w:color w:val="000000"/>
          <w:sz w:val="26"/>
          <w:szCs w:val="26"/>
        </w:rPr>
        <w:t xml:space="preserve">.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proofErr w:type="spellStart"/>
      <w:r w:rsidRPr="00487C9B">
        <w:rPr>
          <w:color w:val="000000"/>
          <w:sz w:val="26"/>
          <w:szCs w:val="26"/>
        </w:rPr>
        <w:t>Поросяточки</w:t>
      </w:r>
      <w:proofErr w:type="spellEnd"/>
      <w:r w:rsidRPr="00487C9B">
        <w:rPr>
          <w:color w:val="000000"/>
          <w:sz w:val="26"/>
          <w:szCs w:val="26"/>
        </w:rPr>
        <w:t xml:space="preserve"> по сучкам висят,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По сучкам висят, полететь хотят.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Уж и где это видано,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lastRenderedPageBreak/>
        <w:t xml:space="preserve">Уж и где это слыхано,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Чтобы курочка бычка принесла,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Поросёночек яичко снёс,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Чтобы по поднебесью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 xml:space="preserve">Медведь летал, 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</w:pPr>
      <w:r w:rsidRPr="00487C9B">
        <w:rPr>
          <w:color w:val="000000"/>
          <w:sz w:val="26"/>
          <w:szCs w:val="26"/>
        </w:rPr>
        <w:t>Чёрным хвостиком помахивал. </w:t>
      </w:r>
    </w:p>
    <w:p w:rsidR="008E3ABB" w:rsidRDefault="008E3ABB" w:rsidP="008E3ABB">
      <w:pPr>
        <w:jc w:val="both"/>
        <w:rPr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E3ABB" w:rsidRDefault="008E3ABB" w:rsidP="008E3ABB">
      <w:pPr>
        <w:jc w:val="both"/>
        <w:rPr>
          <w:color w:val="000000"/>
          <w:sz w:val="26"/>
          <w:szCs w:val="26"/>
        </w:rPr>
      </w:pPr>
    </w:p>
    <w:p w:rsidR="008E3ABB" w:rsidRPr="00B66199" w:rsidRDefault="008E3ABB" w:rsidP="008E3ABB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 xml:space="preserve">4. М. </w:t>
      </w:r>
      <w:proofErr w:type="spellStart"/>
      <w:r w:rsidRPr="00B66199">
        <w:rPr>
          <w:b/>
          <w:color w:val="000000"/>
          <w:sz w:val="26"/>
          <w:szCs w:val="26"/>
        </w:rPr>
        <w:t>Пляцковский</w:t>
      </w:r>
      <w:proofErr w:type="spellEnd"/>
    </w:p>
    <w:p w:rsidR="008E3ABB" w:rsidRPr="00B66199" w:rsidRDefault="008E3ABB" w:rsidP="008E3ABB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>Какие бывают слова?</w:t>
      </w:r>
    </w:p>
    <w:p w:rsidR="008E3ABB" w:rsidRDefault="008E3ABB" w:rsidP="008E3ABB">
      <w:pPr>
        <w:rPr>
          <w:color w:val="000000"/>
          <w:sz w:val="26"/>
          <w:szCs w:val="26"/>
        </w:rPr>
      </w:pPr>
    </w:p>
    <w:p w:rsidR="008E3ABB" w:rsidRDefault="008E3ABB" w:rsidP="008E3ABB">
      <w:pPr>
        <w:rPr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3ABB" w:rsidRDefault="008E3ABB" w:rsidP="008E3ABB">
      <w:pPr>
        <w:rPr>
          <w:color w:val="000000"/>
          <w:sz w:val="26"/>
          <w:szCs w:val="26"/>
        </w:rPr>
      </w:pPr>
      <w:r w:rsidRPr="00B66199">
        <w:rPr>
          <w:color w:val="000000"/>
          <w:sz w:val="26"/>
          <w:szCs w:val="26"/>
        </w:rPr>
        <w:lastRenderedPageBreak/>
        <w:t>Есть сладкое слово — ракета, </w:t>
      </w:r>
      <w:r w:rsidRPr="00B66199">
        <w:rPr>
          <w:color w:val="000000"/>
          <w:sz w:val="26"/>
          <w:szCs w:val="26"/>
        </w:rPr>
        <w:br/>
        <w:t>Есть быстрое слово — конфета. </w:t>
      </w:r>
      <w:r w:rsidRPr="00B66199">
        <w:rPr>
          <w:color w:val="000000"/>
          <w:sz w:val="26"/>
          <w:szCs w:val="26"/>
        </w:rPr>
        <w:br/>
        <w:t>Есть кислое слово — вагон, </w:t>
      </w:r>
      <w:r w:rsidRPr="00B66199">
        <w:rPr>
          <w:color w:val="000000"/>
          <w:sz w:val="26"/>
          <w:szCs w:val="26"/>
        </w:rPr>
        <w:br/>
        <w:t>Есть слово с окошком — лимон.</w:t>
      </w:r>
      <w:r w:rsidRPr="00B66199">
        <w:rPr>
          <w:color w:val="000000"/>
          <w:sz w:val="26"/>
          <w:szCs w:val="26"/>
        </w:rPr>
        <w:br/>
      </w:r>
      <w:r w:rsidRPr="00B66199">
        <w:rPr>
          <w:color w:val="000000"/>
          <w:sz w:val="26"/>
          <w:szCs w:val="26"/>
        </w:rPr>
        <w:br/>
        <w:t>Есть слово колючее — дождик, </w:t>
      </w:r>
      <w:r w:rsidRPr="00B66199">
        <w:rPr>
          <w:color w:val="000000"/>
          <w:sz w:val="26"/>
          <w:szCs w:val="26"/>
        </w:rPr>
        <w:br/>
        <w:t>Есть слово промокшее — ежик. </w:t>
      </w:r>
      <w:r w:rsidRPr="00B66199">
        <w:rPr>
          <w:color w:val="000000"/>
          <w:sz w:val="26"/>
          <w:szCs w:val="26"/>
        </w:rPr>
        <w:br/>
        <w:t>Есть слово упрямое — ель, </w:t>
      </w:r>
      <w:r w:rsidRPr="00B66199">
        <w:rPr>
          <w:color w:val="000000"/>
          <w:sz w:val="26"/>
          <w:szCs w:val="26"/>
        </w:rPr>
        <w:br/>
        <w:t>Есть слово зеленое — цель. </w:t>
      </w:r>
      <w:r w:rsidRPr="00B66199">
        <w:rPr>
          <w:color w:val="000000"/>
          <w:sz w:val="26"/>
          <w:szCs w:val="26"/>
        </w:rPr>
        <w:br/>
      </w:r>
      <w:r w:rsidRPr="00B66199">
        <w:rPr>
          <w:color w:val="000000"/>
          <w:sz w:val="26"/>
          <w:szCs w:val="26"/>
        </w:rPr>
        <w:lastRenderedPageBreak/>
        <w:t>Есть книжное слово — синица, </w:t>
      </w:r>
      <w:r w:rsidRPr="00B66199">
        <w:rPr>
          <w:color w:val="000000"/>
          <w:sz w:val="26"/>
          <w:szCs w:val="26"/>
        </w:rPr>
        <w:br/>
        <w:t>Есть слово лесное — страница. </w:t>
      </w:r>
      <w:r w:rsidRPr="00B66199">
        <w:rPr>
          <w:color w:val="000000"/>
          <w:sz w:val="26"/>
          <w:szCs w:val="26"/>
        </w:rPr>
        <w:br/>
        <w:t>Есть слово веселое — снег, </w:t>
      </w:r>
      <w:r w:rsidRPr="00B66199">
        <w:rPr>
          <w:color w:val="000000"/>
          <w:sz w:val="26"/>
          <w:szCs w:val="26"/>
        </w:rPr>
        <w:br/>
        <w:t>Есть слово пушистое — смех.</w:t>
      </w:r>
      <w:r w:rsidRPr="00B66199">
        <w:rPr>
          <w:color w:val="000000"/>
          <w:sz w:val="26"/>
          <w:szCs w:val="26"/>
        </w:rPr>
        <w:br/>
      </w:r>
      <w:r w:rsidRPr="00B66199">
        <w:rPr>
          <w:color w:val="000000"/>
          <w:sz w:val="26"/>
          <w:szCs w:val="26"/>
        </w:rPr>
        <w:br/>
        <w:t>Стоп! Стоп! Извините, ребята. </w:t>
      </w:r>
      <w:r w:rsidRPr="00B66199">
        <w:rPr>
          <w:color w:val="000000"/>
          <w:sz w:val="26"/>
          <w:szCs w:val="26"/>
        </w:rPr>
        <w:br/>
        <w:t>Машинка моя виновата. </w:t>
      </w:r>
      <w:r w:rsidRPr="00B66199">
        <w:rPr>
          <w:color w:val="000000"/>
          <w:sz w:val="26"/>
          <w:szCs w:val="26"/>
        </w:rPr>
        <w:br/>
        <w:t>Ошибка в стихах не</w:t>
      </w:r>
      <w:r>
        <w:rPr>
          <w:color w:val="000000"/>
          <w:sz w:val="26"/>
          <w:szCs w:val="26"/>
        </w:rPr>
        <w:t xml:space="preserve"> пустяк, </w:t>
      </w:r>
      <w:r>
        <w:rPr>
          <w:color w:val="000000"/>
          <w:sz w:val="26"/>
          <w:szCs w:val="26"/>
        </w:rPr>
        <w:br/>
        <w:t>Надо печатать вот так</w:t>
      </w:r>
      <w:proofErr w:type="gramStart"/>
      <w:r>
        <w:rPr>
          <w:color w:val="000000"/>
          <w:sz w:val="26"/>
          <w:szCs w:val="26"/>
        </w:rPr>
        <w:t>: (…)</w:t>
      </w:r>
      <w:proofErr w:type="gramEnd"/>
    </w:p>
    <w:p w:rsidR="008E3ABB" w:rsidRDefault="008E3ABB" w:rsidP="008E3ABB">
      <w:pPr>
        <w:rPr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E3ABB" w:rsidRDefault="008E3ABB" w:rsidP="008E3ABB">
      <w:pPr>
        <w:rPr>
          <w:color w:val="000000"/>
          <w:sz w:val="26"/>
          <w:szCs w:val="26"/>
        </w:rPr>
      </w:pPr>
    </w:p>
    <w:p w:rsidR="008E3ABB" w:rsidRPr="00B66199" w:rsidRDefault="008E3ABB" w:rsidP="008E3ABB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 xml:space="preserve">5. И. </w:t>
      </w:r>
      <w:proofErr w:type="spellStart"/>
      <w:r w:rsidRPr="00B66199">
        <w:rPr>
          <w:b/>
          <w:color w:val="000000"/>
          <w:sz w:val="26"/>
          <w:szCs w:val="26"/>
        </w:rPr>
        <w:t>Токмакова</w:t>
      </w:r>
      <w:proofErr w:type="spellEnd"/>
    </w:p>
    <w:p w:rsidR="008E3ABB" w:rsidRPr="00B66199" w:rsidRDefault="008E3ABB" w:rsidP="008E3ABB">
      <w:pPr>
        <w:jc w:val="center"/>
        <w:rPr>
          <w:b/>
          <w:color w:val="000000"/>
          <w:sz w:val="26"/>
          <w:szCs w:val="26"/>
        </w:rPr>
      </w:pPr>
      <w:r w:rsidRPr="00B66199">
        <w:rPr>
          <w:b/>
          <w:color w:val="000000"/>
          <w:sz w:val="26"/>
          <w:szCs w:val="26"/>
        </w:rPr>
        <w:t xml:space="preserve">В </w:t>
      </w:r>
      <w:proofErr w:type="spellStart"/>
      <w:r w:rsidRPr="00B66199">
        <w:rPr>
          <w:b/>
          <w:color w:val="000000"/>
          <w:sz w:val="26"/>
          <w:szCs w:val="26"/>
        </w:rPr>
        <w:t>чуднóй</w:t>
      </w:r>
      <w:proofErr w:type="spellEnd"/>
      <w:r w:rsidRPr="00B66199">
        <w:rPr>
          <w:b/>
          <w:color w:val="000000"/>
          <w:sz w:val="26"/>
          <w:szCs w:val="26"/>
        </w:rPr>
        <w:t xml:space="preserve"> стране</w:t>
      </w:r>
    </w:p>
    <w:p w:rsidR="008E3ABB" w:rsidRDefault="008E3ABB" w:rsidP="008E3ABB">
      <w:pPr>
        <w:rPr>
          <w:color w:val="000000"/>
          <w:sz w:val="26"/>
          <w:szCs w:val="26"/>
        </w:rPr>
      </w:pPr>
    </w:p>
    <w:p w:rsidR="008E3ABB" w:rsidRDefault="008E3ABB" w:rsidP="008E3ABB">
      <w:pPr>
        <w:rPr>
          <w:color w:val="000000"/>
          <w:sz w:val="26"/>
          <w:szCs w:val="26"/>
        </w:rPr>
        <w:sectPr w:rsidR="008E3ABB" w:rsidSect="002639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3ABB" w:rsidRPr="00B66199" w:rsidRDefault="008E3ABB" w:rsidP="008E3ABB">
      <w:pPr>
        <w:rPr>
          <w:color w:val="000000"/>
          <w:sz w:val="26"/>
          <w:szCs w:val="26"/>
        </w:rPr>
      </w:pPr>
      <w:r w:rsidRPr="00B66199">
        <w:rPr>
          <w:color w:val="000000"/>
          <w:sz w:val="26"/>
          <w:szCs w:val="26"/>
        </w:rPr>
        <w:lastRenderedPageBreak/>
        <w:t>В одной  стране,</w:t>
      </w:r>
      <w:r w:rsidRPr="00B66199">
        <w:rPr>
          <w:color w:val="000000"/>
          <w:sz w:val="26"/>
          <w:szCs w:val="26"/>
        </w:rPr>
        <w:br/>
        <w:t xml:space="preserve">В </w:t>
      </w:r>
      <w:proofErr w:type="spellStart"/>
      <w:r w:rsidRPr="00B66199">
        <w:rPr>
          <w:color w:val="000000"/>
          <w:sz w:val="26"/>
          <w:szCs w:val="26"/>
        </w:rPr>
        <w:t>чуднОй</w:t>
      </w:r>
      <w:proofErr w:type="spellEnd"/>
      <w:r w:rsidRPr="00B66199">
        <w:rPr>
          <w:color w:val="000000"/>
          <w:sz w:val="26"/>
          <w:szCs w:val="26"/>
        </w:rPr>
        <w:t xml:space="preserve"> стране,</w:t>
      </w:r>
      <w:r w:rsidRPr="00B66199">
        <w:rPr>
          <w:color w:val="000000"/>
          <w:sz w:val="26"/>
          <w:szCs w:val="26"/>
        </w:rPr>
        <w:br/>
        <w:t>Где  не бывать тебе и мне,</w:t>
      </w:r>
      <w:r w:rsidRPr="00B66199">
        <w:rPr>
          <w:color w:val="000000"/>
          <w:sz w:val="26"/>
          <w:szCs w:val="26"/>
        </w:rPr>
        <w:br/>
        <w:t>Ботинок чёрным язычком</w:t>
      </w:r>
      <w:proofErr w:type="gramStart"/>
      <w:r w:rsidRPr="00B66199">
        <w:rPr>
          <w:color w:val="000000"/>
          <w:sz w:val="26"/>
          <w:szCs w:val="26"/>
        </w:rPr>
        <w:br/>
        <w:t>С</w:t>
      </w:r>
      <w:proofErr w:type="gramEnd"/>
      <w:r w:rsidRPr="00B66199">
        <w:rPr>
          <w:color w:val="000000"/>
          <w:sz w:val="26"/>
          <w:szCs w:val="26"/>
        </w:rPr>
        <w:t xml:space="preserve"> утра лакает молочко</w:t>
      </w:r>
      <w:r w:rsidRPr="00B66199">
        <w:rPr>
          <w:color w:val="000000"/>
          <w:sz w:val="26"/>
          <w:szCs w:val="26"/>
        </w:rPr>
        <w:br/>
        <w:t>И целый день в окошко</w:t>
      </w:r>
      <w:r w:rsidRPr="00B66199">
        <w:rPr>
          <w:color w:val="000000"/>
          <w:sz w:val="26"/>
          <w:szCs w:val="26"/>
        </w:rPr>
        <w:br/>
        <w:t>Глазком глядит картошка.</w:t>
      </w:r>
      <w:r w:rsidRPr="00B66199">
        <w:rPr>
          <w:color w:val="000000"/>
          <w:sz w:val="26"/>
          <w:szCs w:val="26"/>
        </w:rPr>
        <w:br/>
        <w:t>Бутылка горлышком поёт,</w:t>
      </w:r>
      <w:r w:rsidRPr="00B66199">
        <w:rPr>
          <w:color w:val="000000"/>
          <w:sz w:val="26"/>
          <w:szCs w:val="26"/>
        </w:rPr>
        <w:br/>
        <w:t>Концерты вечером даёт,</w:t>
      </w:r>
      <w:r w:rsidRPr="00B66199">
        <w:rPr>
          <w:color w:val="000000"/>
          <w:sz w:val="26"/>
          <w:szCs w:val="26"/>
        </w:rPr>
        <w:br/>
        <w:t>А стул на гнутых ножках</w:t>
      </w:r>
      <w:proofErr w:type="gramStart"/>
      <w:r w:rsidRPr="00B66199">
        <w:rPr>
          <w:color w:val="000000"/>
          <w:sz w:val="26"/>
          <w:szCs w:val="26"/>
        </w:rPr>
        <w:br/>
        <w:t>Т</w:t>
      </w:r>
      <w:proofErr w:type="gramEnd"/>
      <w:r w:rsidRPr="00B66199">
        <w:rPr>
          <w:color w:val="000000"/>
          <w:sz w:val="26"/>
          <w:szCs w:val="26"/>
        </w:rPr>
        <w:t>анцует под гармошку.</w:t>
      </w:r>
    </w:p>
    <w:p w:rsidR="008E3ABB" w:rsidRPr="00B66199" w:rsidRDefault="008E3ABB" w:rsidP="008E3ABB">
      <w:pPr>
        <w:rPr>
          <w:color w:val="000000"/>
          <w:sz w:val="26"/>
          <w:szCs w:val="26"/>
        </w:rPr>
      </w:pPr>
      <w:r w:rsidRPr="00B66199">
        <w:rPr>
          <w:color w:val="000000"/>
          <w:sz w:val="26"/>
          <w:szCs w:val="26"/>
        </w:rPr>
        <w:t>В одной стране,</w:t>
      </w:r>
      <w:r w:rsidRPr="00B66199">
        <w:rPr>
          <w:color w:val="000000"/>
          <w:sz w:val="26"/>
          <w:szCs w:val="26"/>
        </w:rPr>
        <w:br/>
        <w:t xml:space="preserve">В </w:t>
      </w:r>
      <w:proofErr w:type="spellStart"/>
      <w:r w:rsidRPr="00B66199">
        <w:rPr>
          <w:color w:val="000000"/>
          <w:sz w:val="26"/>
          <w:szCs w:val="26"/>
        </w:rPr>
        <w:t>чуднОй</w:t>
      </w:r>
      <w:proofErr w:type="spellEnd"/>
      <w:r w:rsidRPr="00B66199">
        <w:rPr>
          <w:color w:val="000000"/>
          <w:sz w:val="26"/>
          <w:szCs w:val="26"/>
        </w:rPr>
        <w:t xml:space="preserve"> стране...</w:t>
      </w:r>
      <w:r w:rsidRPr="00B66199">
        <w:rPr>
          <w:color w:val="000000"/>
          <w:sz w:val="26"/>
          <w:szCs w:val="26"/>
        </w:rPr>
        <w:br/>
        <w:t>Ты почему не веришь мне?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b/>
          <w:color w:val="000000"/>
          <w:sz w:val="28"/>
          <w:szCs w:val="28"/>
        </w:rPr>
        <w:sectPr w:rsidR="008E3ABB" w:rsidSect="00FF6739">
          <w:pgSz w:w="11906" w:h="16838"/>
          <w:pgMar w:top="1134" w:right="851" w:bottom="1134" w:left="1134" w:header="709" w:footer="709" w:gutter="0"/>
          <w:cols w:num="2" w:space="708"/>
          <w:docGrid w:linePitch="360"/>
        </w:sectPr>
      </w:pP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b/>
          <w:color w:val="000000"/>
          <w:sz w:val="28"/>
          <w:szCs w:val="28"/>
        </w:rPr>
      </w:pP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B66199">
        <w:rPr>
          <w:b/>
          <w:color w:val="000000"/>
          <w:sz w:val="28"/>
          <w:szCs w:val="28"/>
        </w:rPr>
        <w:t>ЗАДАНИЕ</w:t>
      </w:r>
      <w:r w:rsidRPr="0012661C">
        <w:rPr>
          <w:color w:val="000000"/>
          <w:sz w:val="28"/>
          <w:szCs w:val="28"/>
        </w:rPr>
        <w:t xml:space="preserve">: опираясь на данные варианты </w:t>
      </w:r>
      <w:r>
        <w:rPr>
          <w:color w:val="000000"/>
          <w:sz w:val="28"/>
          <w:szCs w:val="28"/>
        </w:rPr>
        <w:t>небылиц и путаниц</w:t>
      </w:r>
      <w:r w:rsidRPr="0012661C">
        <w:rPr>
          <w:color w:val="000000"/>
          <w:sz w:val="28"/>
          <w:szCs w:val="28"/>
        </w:rPr>
        <w:t xml:space="preserve">, </w:t>
      </w:r>
      <w:proofErr w:type="spellStart"/>
      <w:r w:rsidRPr="0012661C">
        <w:rPr>
          <w:color w:val="000000"/>
          <w:sz w:val="28"/>
          <w:szCs w:val="28"/>
        </w:rPr>
        <w:t>постарай</w:t>
      </w:r>
      <w:r>
        <w:rPr>
          <w:color w:val="000000"/>
          <w:sz w:val="28"/>
          <w:szCs w:val="28"/>
        </w:rPr>
        <w:t>ся</w:t>
      </w:r>
      <w:r w:rsidRPr="0012661C">
        <w:rPr>
          <w:color w:val="000000"/>
          <w:sz w:val="28"/>
          <w:szCs w:val="28"/>
        </w:rPr>
        <w:t>ь</w:t>
      </w:r>
      <w:proofErr w:type="spellEnd"/>
      <w:r w:rsidRPr="0012661C">
        <w:rPr>
          <w:color w:val="000000"/>
          <w:sz w:val="28"/>
          <w:szCs w:val="28"/>
        </w:rPr>
        <w:t xml:space="preserve"> уяснить особенности </w:t>
      </w:r>
      <w:r>
        <w:rPr>
          <w:color w:val="000000"/>
          <w:sz w:val="28"/>
          <w:szCs w:val="28"/>
        </w:rPr>
        <w:t>построения текста и специфическую картину мира каждого из этих двух жанров. Какие  нарушения логики допускает каждый из них? Какие новые отношения между явлениями действительности и словами они устанавливают? Как ты думаешь, зачем нарушается логика? С</w:t>
      </w:r>
      <w:r w:rsidRPr="0012661C">
        <w:rPr>
          <w:color w:val="000000"/>
          <w:sz w:val="28"/>
          <w:szCs w:val="28"/>
        </w:rPr>
        <w:t xml:space="preserve">формулируй </w:t>
      </w:r>
      <w:r>
        <w:rPr>
          <w:color w:val="000000"/>
          <w:sz w:val="28"/>
          <w:szCs w:val="28"/>
        </w:rPr>
        <w:t>правила, которым подчиняю</w:t>
      </w:r>
      <w:r w:rsidRPr="0012661C">
        <w:rPr>
          <w:color w:val="000000"/>
          <w:sz w:val="28"/>
          <w:szCs w:val="28"/>
        </w:rPr>
        <w:t>тся эт</w:t>
      </w:r>
      <w:r>
        <w:rPr>
          <w:color w:val="000000"/>
          <w:sz w:val="28"/>
          <w:szCs w:val="28"/>
        </w:rPr>
        <w:t>и</w:t>
      </w:r>
      <w:r w:rsidRPr="0012661C">
        <w:rPr>
          <w:color w:val="000000"/>
          <w:sz w:val="28"/>
          <w:szCs w:val="28"/>
        </w:rPr>
        <w:t xml:space="preserve"> жанров</w:t>
      </w:r>
      <w:r>
        <w:rPr>
          <w:color w:val="000000"/>
          <w:sz w:val="28"/>
          <w:szCs w:val="28"/>
        </w:rPr>
        <w:t>ые</w:t>
      </w:r>
      <w:r w:rsidRPr="0012661C">
        <w:rPr>
          <w:color w:val="000000"/>
          <w:sz w:val="28"/>
          <w:szCs w:val="28"/>
        </w:rPr>
        <w:t xml:space="preserve"> форм</w:t>
      </w:r>
      <w:r>
        <w:rPr>
          <w:color w:val="000000"/>
          <w:sz w:val="28"/>
          <w:szCs w:val="28"/>
        </w:rPr>
        <w:t>ы. Какой из этих жанров включает в себя другой в качестве разновидности?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66199">
        <w:rPr>
          <w:b/>
          <w:color w:val="000000"/>
          <w:sz w:val="28"/>
          <w:szCs w:val="28"/>
        </w:rPr>
        <w:t>Сочини</w:t>
      </w:r>
      <w:r w:rsidRPr="001266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ОДНУ статью в «Словарь</w:t>
      </w:r>
      <w:r w:rsidRPr="0012661C">
        <w:rPr>
          <w:color w:val="000000"/>
          <w:sz w:val="28"/>
          <w:szCs w:val="28"/>
        </w:rPr>
        <w:t xml:space="preserve"> ли</w:t>
      </w:r>
      <w:r>
        <w:rPr>
          <w:color w:val="000000"/>
          <w:sz w:val="28"/>
          <w:szCs w:val="28"/>
        </w:rPr>
        <w:t>тературных жанров» (объёмом 50-70 слов) НА ВЫБОР: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«НЕБЫЛИЦА – фольклорный и литературный жанр …»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Или: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«ПУТАНИЦА – фольклорный и литературный жанр …»</w:t>
      </w:r>
    </w:p>
    <w:p w:rsidR="008E3ABB" w:rsidRDefault="008E3ABB" w:rsidP="008E3ABB">
      <w:pPr>
        <w:pStyle w:val="a4"/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должна представлять собой цельный связный текст, выполненный в научном или научно-популярном стиле.</w:t>
      </w:r>
    </w:p>
    <w:p w:rsidR="002C092B" w:rsidRDefault="00843268"/>
    <w:sectPr w:rsidR="002C0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68" w:rsidRDefault="00843268" w:rsidP="000B4879">
      <w:r>
        <w:separator/>
      </w:r>
    </w:p>
  </w:endnote>
  <w:endnote w:type="continuationSeparator" w:id="0">
    <w:p w:rsidR="00843268" w:rsidRDefault="00843268" w:rsidP="000B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533992"/>
      <w:docPartObj>
        <w:docPartGallery w:val="Page Numbers (Bottom of Page)"/>
        <w:docPartUnique/>
      </w:docPartObj>
    </w:sdtPr>
    <w:sdtContent>
      <w:p w:rsidR="000B4879" w:rsidRDefault="000B48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B4879" w:rsidRDefault="000B48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68" w:rsidRDefault="00843268" w:rsidP="000B4879">
      <w:r>
        <w:separator/>
      </w:r>
    </w:p>
  </w:footnote>
  <w:footnote w:type="continuationSeparator" w:id="0">
    <w:p w:rsidR="00843268" w:rsidRDefault="00843268" w:rsidP="000B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2100"/>
    <w:multiLevelType w:val="hybridMultilevel"/>
    <w:tmpl w:val="875C397E"/>
    <w:lvl w:ilvl="0" w:tplc="F70C2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BB"/>
    <w:rsid w:val="000B4879"/>
    <w:rsid w:val="004F5A6F"/>
    <w:rsid w:val="006423B4"/>
    <w:rsid w:val="00843268"/>
    <w:rsid w:val="008E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A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8E3AB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B48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B48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48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A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8E3AB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B48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B48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48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2017-10-26T09:21:00Z</dcterms:created>
  <dcterms:modified xsi:type="dcterms:W3CDTF">2017-10-26T09:27:00Z</dcterms:modified>
</cp:coreProperties>
</file>